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31B" w:rsidRDefault="002766AE" w:rsidP="002766AE">
      <w:pPr>
        <w:jc w:val="center"/>
      </w:pPr>
      <w:r>
        <w:rPr>
          <w:noProof/>
          <w:lang w:eastAsia="cs-CZ"/>
        </w:rPr>
        <w:drawing>
          <wp:inline distT="0" distB="0" distL="0" distR="0" wp14:anchorId="5513AA2B" wp14:editId="64770BCE">
            <wp:extent cx="4171950" cy="1095375"/>
            <wp:effectExtent l="0" t="0" r="0" b="9525"/>
            <wp:docPr id="6" name="obrázek 6" descr="C:\Users\jiri.kott\AppData\Local\Microsoft\Windows\INetCache\Content.MSO\506850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i.kott\AppData\Local\Microsoft\Windows\INetCache\Content.MSO\506850F8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AE" w:rsidRDefault="002766AE" w:rsidP="008B55A3">
      <w:r w:rsidRPr="002766AE">
        <w:rPr>
          <w:b/>
        </w:rPr>
        <w:t>Název projektu:</w:t>
      </w:r>
      <w:r w:rsidR="008B55A3">
        <w:t xml:space="preserve"> </w:t>
      </w:r>
      <w:r w:rsidR="008B55A3" w:rsidRPr="008B55A3">
        <w:t>Odstraňování škod po povodni na LC Bečka - Výpas</w:t>
      </w:r>
    </w:p>
    <w:p w:rsidR="002766AE" w:rsidRDefault="002766AE" w:rsidP="002766AE">
      <w:r w:rsidRPr="002766AE">
        <w:rPr>
          <w:b/>
        </w:rPr>
        <w:t>Financování:</w:t>
      </w:r>
      <w:r>
        <w:t xml:space="preserve"> Program rozvoje venkova 2014 - 2020</w:t>
      </w:r>
    </w:p>
    <w:p w:rsidR="002766AE" w:rsidRDefault="002766AE" w:rsidP="002766AE">
      <w:r w:rsidRPr="002766AE">
        <w:rPr>
          <w:b/>
        </w:rPr>
        <w:t>Míra dotace:</w:t>
      </w:r>
      <w:r>
        <w:t xml:space="preserve"> 100 %</w:t>
      </w:r>
    </w:p>
    <w:p w:rsidR="002766AE" w:rsidRDefault="002766AE" w:rsidP="008B55A3">
      <w:r w:rsidRPr="002766AE">
        <w:rPr>
          <w:b/>
        </w:rPr>
        <w:t>Popis projektu:</w:t>
      </w:r>
      <w:r>
        <w:t xml:space="preserve"> </w:t>
      </w:r>
      <w:r w:rsidR="008B55A3" w:rsidRPr="008B55A3">
        <w:t xml:space="preserve">Projekt řeší odstranění povodňových škod na lesní cestě Bečka-Výpas v celkové délce 3,480 km na katastrálním území </w:t>
      </w:r>
      <w:proofErr w:type="spellStart"/>
      <w:r w:rsidR="008B55A3" w:rsidRPr="008B55A3">
        <w:t>Doupov</w:t>
      </w:r>
      <w:proofErr w:type="spellEnd"/>
      <w:r w:rsidR="008B55A3" w:rsidRPr="008B55A3">
        <w:t xml:space="preserve"> u Hradiště. Lesní cesta náleží do systému lesních dopravních cest na území Vojenského újezdu Hradiště, který slouží jako odvozní cesty při těžbě dřeva. LC Bečka-Výpas je navržena v kategorii 1L - 4,0/30. Cesta byla poškozena z více než 20 % povrchu cesty.</w:t>
      </w:r>
    </w:p>
    <w:p w:rsidR="002766AE" w:rsidRDefault="002766AE" w:rsidP="002766AE">
      <w:pPr>
        <w:rPr>
          <w:b/>
        </w:rPr>
      </w:pPr>
      <w:r w:rsidRPr="002766AE">
        <w:rPr>
          <w:b/>
        </w:rPr>
        <w:t>Fotodokumentace:</w:t>
      </w:r>
      <w:r w:rsidR="00C950C4">
        <w:rPr>
          <w:b/>
        </w:rPr>
        <w:t xml:space="preserve"> </w:t>
      </w:r>
    </w:p>
    <w:p w:rsidR="00E52A4D" w:rsidRDefault="00E52A4D" w:rsidP="002766AE">
      <w:pPr>
        <w:rPr>
          <w:b/>
        </w:rPr>
      </w:pPr>
      <w:r w:rsidRPr="00E52A4D">
        <w:rPr>
          <w:b/>
          <w:noProof/>
          <w:lang w:eastAsia="cs-CZ"/>
        </w:rPr>
        <w:lastRenderedPageBreak/>
        <w:drawing>
          <wp:inline distT="0" distB="0" distL="0" distR="0">
            <wp:extent cx="5760720" cy="7682696"/>
            <wp:effectExtent l="0" t="0" r="0" b="0"/>
            <wp:docPr id="1" name="Obrázek 1" descr="\\souboryU.vlscr.local\Uzivatele$\jiri.kott\Desktop\aktuální projekty PRV\LC Bečka-Výpas\fotky\př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uboryU.vlscr.local\Uzivatele$\jiri.kott\Desktop\aktuální projekty PRV\LC Bečka-Výpas\fotky\př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4D" w:rsidRDefault="00E52A4D" w:rsidP="002766AE">
      <w:pPr>
        <w:rPr>
          <w:b/>
        </w:rPr>
      </w:pPr>
    </w:p>
    <w:p w:rsidR="00E52A4D" w:rsidRDefault="00E52A4D" w:rsidP="002766AE">
      <w:pPr>
        <w:rPr>
          <w:b/>
        </w:rPr>
      </w:pPr>
    </w:p>
    <w:p w:rsidR="00E52A4D" w:rsidRDefault="00E52A4D" w:rsidP="002766AE">
      <w:pPr>
        <w:rPr>
          <w:b/>
        </w:rPr>
      </w:pPr>
    </w:p>
    <w:p w:rsidR="00E52A4D" w:rsidRDefault="00E52A4D" w:rsidP="002766AE">
      <w:pPr>
        <w:rPr>
          <w:b/>
        </w:rPr>
      </w:pPr>
    </w:p>
    <w:p w:rsidR="00E52A4D" w:rsidRPr="002766AE" w:rsidRDefault="00E52A4D" w:rsidP="002766AE">
      <w:pPr>
        <w:rPr>
          <w:b/>
        </w:rPr>
      </w:pPr>
      <w:bookmarkStart w:id="0" w:name="_GoBack"/>
      <w:r w:rsidRPr="00E52A4D">
        <w:rPr>
          <w:b/>
          <w:noProof/>
          <w:lang w:eastAsia="cs-CZ"/>
        </w:rPr>
        <w:lastRenderedPageBreak/>
        <w:drawing>
          <wp:inline distT="0" distB="0" distL="0" distR="0">
            <wp:extent cx="5905500" cy="4857750"/>
            <wp:effectExtent l="0" t="0" r="0" b="0"/>
            <wp:docPr id="2" name="Obrázek 2" descr="\\souboryU.vlscr.local\Uzivatele$\jiri.kott\Desktop\aktuální projekty PRV\LC Bečka-Výpas\fotky\po\cesta (4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uboryU.vlscr.local\Uzivatele$\jiri.kott\Desktop\aktuální projekty PRV\LC Bečka-Výpas\fotky\po\cesta (4)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2A4D" w:rsidRPr="00276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7F"/>
    <w:rsid w:val="002766AE"/>
    <w:rsid w:val="0061107F"/>
    <w:rsid w:val="0063431B"/>
    <w:rsid w:val="008B55A3"/>
    <w:rsid w:val="00C950C4"/>
    <w:rsid w:val="00E5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DA346"/>
  <w15:chartTrackingRefBased/>
  <w15:docId w15:val="{E2DA336C-B6F1-4EA6-8E1B-CA7D6770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80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KOTT Jiří Ing.</dc:creator>
  <cp:keywords/>
  <dc:description/>
  <cp:lastModifiedBy>KOTT Jiří Ing.</cp:lastModifiedBy>
  <cp:revision>2</cp:revision>
  <dcterms:created xsi:type="dcterms:W3CDTF">2020-11-16T08:24:00Z</dcterms:created>
  <dcterms:modified xsi:type="dcterms:W3CDTF">2020-11-16T08:45:00Z</dcterms:modified>
</cp:coreProperties>
</file>