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31B" w:rsidRDefault="000D075C" w:rsidP="000D075C">
      <w:pPr>
        <w:jc w:val="center"/>
      </w:pPr>
      <w:r w:rsidRPr="000D075C">
        <w:rPr>
          <w:noProof/>
          <w:lang w:eastAsia="cs-CZ"/>
        </w:rPr>
        <w:drawing>
          <wp:inline distT="0" distB="0" distL="0" distR="0">
            <wp:extent cx="4362450" cy="1981200"/>
            <wp:effectExtent l="0" t="0" r="0" b="0"/>
            <wp:docPr id="1" name="Obrázek 1" descr="Projekty spolufinancované Evropskou unií - Oficiální stránky Města Podiv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jekty spolufinancované Evropskou unií - Oficiální stránky Města Podiví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09" w:rsidRDefault="000D075C" w:rsidP="000D075C">
      <w:r w:rsidRPr="000D075C">
        <w:rPr>
          <w:b/>
        </w:rPr>
        <w:t>Název projektu:</w:t>
      </w:r>
      <w:r>
        <w:t xml:space="preserve"> </w:t>
      </w:r>
      <w:r w:rsidR="00116366" w:rsidRPr="00116366">
        <w:t>Liniové výsadby ve Vojenském újezdu Libavá</w:t>
      </w:r>
    </w:p>
    <w:p w:rsidR="000D075C" w:rsidRDefault="000D075C" w:rsidP="000D075C">
      <w:r w:rsidRPr="000D075C">
        <w:rPr>
          <w:b/>
        </w:rPr>
        <w:t>Financování:</w:t>
      </w:r>
      <w:r>
        <w:t xml:space="preserve"> Operační program životní prostředí 2014 - 2020</w:t>
      </w:r>
    </w:p>
    <w:p w:rsidR="000D075C" w:rsidRDefault="000D075C" w:rsidP="000D075C">
      <w:r w:rsidRPr="000D075C">
        <w:rPr>
          <w:b/>
        </w:rPr>
        <w:t>Míra dotace:</w:t>
      </w:r>
      <w:r w:rsidR="00116366">
        <w:t xml:space="preserve"> 80</w:t>
      </w:r>
      <w:r>
        <w:t xml:space="preserve"> %</w:t>
      </w:r>
    </w:p>
    <w:p w:rsidR="000D075C" w:rsidRDefault="000D075C" w:rsidP="00116366">
      <w:r w:rsidRPr="000D075C">
        <w:rPr>
          <w:b/>
        </w:rPr>
        <w:t>Popis projektu:</w:t>
      </w:r>
      <w:r>
        <w:t xml:space="preserve"> </w:t>
      </w:r>
      <w:r w:rsidR="00116366">
        <w:t>Před vlastní výsadbou dřevin proběhne mulčování ploch pro výsadby  alejí v šíři 2 m</w:t>
      </w:r>
      <w:r w:rsidR="00116366">
        <w:t xml:space="preserve">. </w:t>
      </w:r>
      <w:r w:rsidR="00116366">
        <w:t>Celkem bude v rámci realizace projektu vysazeno 1426</w:t>
      </w:r>
      <w:r w:rsidR="00116366">
        <w:t xml:space="preserve"> </w:t>
      </w:r>
      <w:r w:rsidR="00116366">
        <w:t>ks vzrostlých alej</w:t>
      </w:r>
      <w:r w:rsidR="00116366">
        <w:t>ových dřevin o obvodu kmínku 10-</w:t>
      </w:r>
      <w:r w:rsidR="00116366">
        <w:t>12 cm včetně vysokokmenných ovocných dřevin. Z toho alejových dřevin bude vysazeno 790ks (jeřáb 419ks, jedle 30ks, modřín 30ks, jasan 11ks, klen 149ks, dub zimní 151ks) a ovocných dřevin bude vysazeno 636ks (jabloň 310ks, hrušeň 132ks, třešeň 194ks). Celková délka založených prvků liniové zeleně je cca 8,55 km.</w:t>
      </w:r>
    </w:p>
    <w:p w:rsidR="000D075C" w:rsidRDefault="000D075C" w:rsidP="000D075C">
      <w:pPr>
        <w:rPr>
          <w:b/>
        </w:rPr>
      </w:pPr>
      <w:r w:rsidRPr="00B47B19">
        <w:rPr>
          <w:b/>
        </w:rPr>
        <w:t>Fotodokumentace:</w:t>
      </w:r>
    </w:p>
    <w:p w:rsidR="00B47B19" w:rsidRDefault="00B47B19" w:rsidP="000D075C">
      <w:pPr>
        <w:rPr>
          <w:b/>
        </w:rPr>
      </w:pPr>
    </w:p>
    <w:p w:rsidR="00A85A09" w:rsidRDefault="00116366" w:rsidP="000D075C">
      <w:pPr>
        <w:rPr>
          <w:b/>
        </w:rPr>
      </w:pPr>
      <w:r w:rsidRPr="00116366">
        <w:rPr>
          <w:b/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2" name="Obrázek 2" descr="\\souboryU.vlscr.local\Uzivatele$\jiri.kott\Desktop\aktuální projekty OPŽP\Liniové výsadby Libavá\foto\Vyber\Vyber\globus_varh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ouboryU.vlscr.local\Uzivatele$\jiri.kott\Desktop\aktuální projekty OPŽP\Liniové výsadby Libavá\foto\Vyber\Vyber\globus_varhos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366" w:rsidRDefault="00116366" w:rsidP="000D075C">
      <w:pPr>
        <w:rPr>
          <w:b/>
        </w:rPr>
      </w:pPr>
    </w:p>
    <w:p w:rsidR="00116366" w:rsidRDefault="00116366" w:rsidP="000D075C">
      <w:pPr>
        <w:rPr>
          <w:b/>
        </w:rPr>
      </w:pPr>
    </w:p>
    <w:p w:rsidR="00116366" w:rsidRDefault="00116366" w:rsidP="000D075C">
      <w:pPr>
        <w:rPr>
          <w:b/>
        </w:rPr>
      </w:pPr>
    </w:p>
    <w:p w:rsidR="00116366" w:rsidRDefault="001A66F8" w:rsidP="000D075C">
      <w:pPr>
        <w:rPr>
          <w:b/>
        </w:rPr>
      </w:pPr>
      <w:r w:rsidRPr="001A66F8">
        <w:rPr>
          <w:b/>
          <w:noProof/>
          <w:lang w:eastAsia="cs-CZ"/>
        </w:rPr>
        <w:lastRenderedPageBreak/>
        <w:drawing>
          <wp:inline distT="0" distB="0" distL="0" distR="0">
            <wp:extent cx="5760720" cy="3240405"/>
            <wp:effectExtent l="0" t="0" r="0" b="0"/>
            <wp:docPr id="3" name="Obrázek 3" descr="\\souboryU.vlscr.local\Uzivatele$\jiri.kott\Desktop\aktuální projekty OPŽP\Liniové výsadby Libavá\foto\Vyber\Vyber\udubu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ouboryU.vlscr.local\Uzivatele$\jiri.kott\Desktop\aktuální projekty OPŽP\Liniové výsadby Libavá\foto\Vyber\Vyber\udubu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5A09" w:rsidRDefault="00A85A09" w:rsidP="000D075C">
      <w:pPr>
        <w:rPr>
          <w:b/>
        </w:rPr>
      </w:pPr>
    </w:p>
    <w:p w:rsidR="00A85A09" w:rsidRDefault="00A85A09" w:rsidP="000D075C">
      <w:pPr>
        <w:rPr>
          <w:b/>
        </w:rPr>
      </w:pPr>
    </w:p>
    <w:p w:rsidR="00A85A09" w:rsidRDefault="00A85A09" w:rsidP="000D075C">
      <w:pPr>
        <w:rPr>
          <w:b/>
        </w:rPr>
      </w:pPr>
    </w:p>
    <w:p w:rsidR="00A85A09" w:rsidRDefault="00A85A09" w:rsidP="000D075C">
      <w:pPr>
        <w:rPr>
          <w:b/>
        </w:rPr>
      </w:pPr>
    </w:p>
    <w:p w:rsidR="00B47B19" w:rsidRDefault="00B47B19" w:rsidP="000D075C">
      <w:pPr>
        <w:rPr>
          <w:b/>
        </w:rPr>
      </w:pPr>
    </w:p>
    <w:p w:rsidR="00B47B19" w:rsidRDefault="00B47B19" w:rsidP="000D075C">
      <w:pPr>
        <w:rPr>
          <w:b/>
        </w:rPr>
      </w:pPr>
    </w:p>
    <w:p w:rsidR="00B47B19" w:rsidRPr="00B47B19" w:rsidRDefault="00B47B19" w:rsidP="000D075C">
      <w:pPr>
        <w:rPr>
          <w:b/>
        </w:rPr>
      </w:pPr>
    </w:p>
    <w:sectPr w:rsidR="00B47B19" w:rsidRPr="00B47B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5A6"/>
    <w:rsid w:val="000D075C"/>
    <w:rsid w:val="00116366"/>
    <w:rsid w:val="001A66F8"/>
    <w:rsid w:val="0063431B"/>
    <w:rsid w:val="00A85A09"/>
    <w:rsid w:val="00B47B19"/>
    <w:rsid w:val="00CB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A1750"/>
  <w15:chartTrackingRefBased/>
  <w15:docId w15:val="{9BED6AB6-26BC-4AC3-B212-2DD0153EB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99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KOTT Jiří Ing.</dc:creator>
  <cp:keywords/>
  <dc:description/>
  <cp:lastModifiedBy>KOTT Jiří Ing.</cp:lastModifiedBy>
  <cp:revision>4</cp:revision>
  <dcterms:created xsi:type="dcterms:W3CDTF">2020-11-16T09:48:00Z</dcterms:created>
  <dcterms:modified xsi:type="dcterms:W3CDTF">2020-11-16T10:08:00Z</dcterms:modified>
</cp:coreProperties>
</file>