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C0" w:rsidRDefault="00613E4F" w:rsidP="007C1B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4A5DC0" w:rsidRDefault="004A5DC0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9E4393" w:rsidRPr="00935729" w:rsidRDefault="009E4393" w:rsidP="009E4393">
      <w:pPr>
        <w:jc w:val="center"/>
        <w:rPr>
          <w:b/>
          <w:sz w:val="32"/>
          <w:szCs w:val="32"/>
        </w:rPr>
      </w:pPr>
      <w:r w:rsidRPr="00935729">
        <w:rPr>
          <w:b/>
          <w:sz w:val="32"/>
          <w:szCs w:val="32"/>
        </w:rPr>
        <w:t>V Brdech vznikají tůně, Vojenské lesy jich vytvořily čtyři desítky</w:t>
      </w:r>
    </w:p>
    <w:p w:rsidR="00935729" w:rsidRDefault="00935729" w:rsidP="009E4393">
      <w:pPr>
        <w:rPr>
          <w:i/>
        </w:rPr>
      </w:pPr>
    </w:p>
    <w:p w:rsidR="009E4393" w:rsidRPr="00536C87" w:rsidRDefault="009E4393" w:rsidP="009E4393">
      <w:pPr>
        <w:rPr>
          <w:b/>
        </w:rPr>
      </w:pPr>
      <w:r w:rsidRPr="009E4393">
        <w:rPr>
          <w:i/>
        </w:rPr>
        <w:t xml:space="preserve">Jince, </w:t>
      </w:r>
      <w:r w:rsidR="00536C87">
        <w:rPr>
          <w:i/>
        </w:rPr>
        <w:t>20</w:t>
      </w:r>
      <w:r w:rsidRPr="009E4393">
        <w:rPr>
          <w:i/>
        </w:rPr>
        <w:t>. října 2021 -</w:t>
      </w:r>
      <w:r>
        <w:t xml:space="preserve"> </w:t>
      </w:r>
      <w:r w:rsidRPr="00536C87">
        <w:rPr>
          <w:b/>
        </w:rPr>
        <w:t xml:space="preserve">Na Padrťských pláních, na </w:t>
      </w:r>
      <w:proofErr w:type="spellStart"/>
      <w:r w:rsidRPr="00536C87">
        <w:rPr>
          <w:b/>
        </w:rPr>
        <w:t>Baštině</w:t>
      </w:r>
      <w:proofErr w:type="spellEnd"/>
      <w:r w:rsidRPr="00536C87">
        <w:rPr>
          <w:b/>
        </w:rPr>
        <w:t xml:space="preserve"> i na </w:t>
      </w:r>
      <w:proofErr w:type="spellStart"/>
      <w:r w:rsidRPr="00536C87">
        <w:rPr>
          <w:b/>
        </w:rPr>
        <w:t>Pource</w:t>
      </w:r>
      <w:proofErr w:type="spellEnd"/>
      <w:r w:rsidRPr="00536C87">
        <w:rPr>
          <w:b/>
        </w:rPr>
        <w:t>, ale také v blízkosti Strašic nebo na Hrachovišti narazí návštěvníci Brd nově na malé vodní plochy, které po krajině chráněné krajinné oblasti rozmisťují lesníci Vojenských lesů a statků ČR (VLS). Od roku 2018 jich do krajiny Brdské vrchoviny umístily celkem dvaačtyřicet.</w:t>
      </w:r>
      <w:bookmarkStart w:id="0" w:name="_GoBack"/>
      <w:bookmarkEnd w:id="0"/>
    </w:p>
    <w:p w:rsidR="009E4393" w:rsidRPr="009E4393" w:rsidRDefault="009E4393" w:rsidP="009E4393">
      <w:r w:rsidRPr="009E4393">
        <w:t xml:space="preserve">Program Živá voda VLS, jehož cílem je především zadržet v krajině v době klimatických změn vodu a vytvořit tak příznivé podmínky pro rozvoj biodiverzity, má  mnoho podob. Nejde jen o stavby rybníčků a vodních nádrží s hrází, výpustí a bezpečnostním přelivem. V krajině, kde VLS hospodaří, vznikají i menší vodní díla. Na Brdech lesníci VLS ve spolupráci se správou chráněné krajinné oblasti každoročně vyhloubí několik tůní. Jde o malé vodní plochy do 300 metrů čtverečních. </w:t>
      </w:r>
    </w:p>
    <w:p w:rsidR="009E4393" w:rsidRPr="009E4393" w:rsidRDefault="009E4393" w:rsidP="009E4393">
      <w:r w:rsidRPr="009E4393">
        <w:rPr>
          <w:i/>
        </w:rPr>
        <w:t xml:space="preserve">„Je to vlastně jednouchý způsob, jak vytvořit malou  vodní plochu v místech, která jsou zamokřená, mají vysokou hladinu spodní vody či jsou v místech s nepropustným podložím, jež zadržuje srážky. Je to vlastně taková díra v zemi s různou hloubkou vody a různým stupněm </w:t>
      </w:r>
      <w:proofErr w:type="spellStart"/>
      <w:r w:rsidRPr="009E4393">
        <w:rPr>
          <w:i/>
        </w:rPr>
        <w:t>zazemnění</w:t>
      </w:r>
      <w:proofErr w:type="spellEnd"/>
      <w:r w:rsidRPr="009E4393">
        <w:rPr>
          <w:i/>
        </w:rPr>
        <w:t xml:space="preserve">. To je přirozený proces, kdy se tůň vlivem svého stáří mění v bažinku a opět v zamokřenou plochu, tím, jak zarůstá vegetací a ztrácí se volná vodní hladina. Hladina vody kolísá v tůni během roku v závislosti na srážkách,“ </w:t>
      </w:r>
      <w:r w:rsidRPr="009E4393">
        <w:t xml:space="preserve">popisuje ředitel brdské divize VLS David Novotný. </w:t>
      </w:r>
    </w:p>
    <w:p w:rsidR="009E4393" w:rsidRPr="009E4393" w:rsidRDefault="009E4393" w:rsidP="009E4393">
      <w:r w:rsidRPr="009E4393">
        <w:t xml:space="preserve">V roce 2018 kolegové z Brd v rámci režimových opatření pro Agenturu ochrany přírody a krajiny ČR vyhloubili první čtyři tuně na Hrachovištích na lesní správě Jince, o rok později vznikly tři na </w:t>
      </w:r>
      <w:proofErr w:type="spellStart"/>
      <w:r w:rsidRPr="009E4393">
        <w:t>Padrťkých</w:t>
      </w:r>
      <w:proofErr w:type="spellEnd"/>
      <w:r w:rsidRPr="009E4393">
        <w:t xml:space="preserve"> pláních a tři na lesní správě Strašice. Loni pak vyrostla čtveřice vodních  ploch na jineckých </w:t>
      </w:r>
      <w:proofErr w:type="spellStart"/>
      <w:r w:rsidRPr="009E4393">
        <w:t>Baštinách</w:t>
      </w:r>
      <w:proofErr w:type="spellEnd"/>
      <w:r w:rsidRPr="009E4393">
        <w:t xml:space="preserve">, dvě na </w:t>
      </w:r>
      <w:proofErr w:type="spellStart"/>
      <w:r w:rsidRPr="009E4393">
        <w:t>Pource</w:t>
      </w:r>
      <w:proofErr w:type="spellEnd"/>
      <w:r w:rsidRPr="009E4393">
        <w:t xml:space="preserve"> na Nepomuku a osm opět na Padrtích. Letos k nim přibilo čtrnáct tůní na lesních správách Obecnice a Mirošov. Program, který ročně přijde na nižší statisíce korun, je realizován </w:t>
      </w:r>
      <w:r w:rsidR="00935729">
        <w:t xml:space="preserve">za </w:t>
      </w:r>
      <w:r w:rsidRPr="009E4393">
        <w:t>podpory dotačního programu Ministerstva životního prostředí - Péče o přírodu a krajinu na základě zadání AOPK ČR, Správy CHKO Brdy. Celkové náklady za čtyři roky dosáhly částky 700 tisíc korun.</w:t>
      </w:r>
    </w:p>
    <w:p w:rsidR="009E4393" w:rsidRPr="009E4393" w:rsidRDefault="009E4393" w:rsidP="009E4393">
      <w:r w:rsidRPr="009E4393">
        <w:t xml:space="preserve">Na loukách u Padrťských rybníků v první zóně CHKO došlo díky tvorbě tůní, </w:t>
      </w:r>
      <w:proofErr w:type="spellStart"/>
      <w:r w:rsidRPr="009E4393">
        <w:t>vymělčení</w:t>
      </w:r>
      <w:proofErr w:type="spellEnd"/>
      <w:r w:rsidRPr="009E4393">
        <w:t xml:space="preserve"> a </w:t>
      </w:r>
      <w:proofErr w:type="spellStart"/>
      <w:r w:rsidRPr="009E4393">
        <w:t>meandraci</w:t>
      </w:r>
      <w:proofErr w:type="spellEnd"/>
      <w:r w:rsidRPr="009E4393">
        <w:t xml:space="preserve"> odvodňovacího příkopu ke zpomalení odtoku vody a vytvoření nových biotopů pro obojživelníky. Tůně také zadržují vodu v krajině a jsou malými </w:t>
      </w:r>
      <w:proofErr w:type="spellStart"/>
      <w:r w:rsidRPr="009E4393">
        <w:t>mikrobiotopy</w:t>
      </w:r>
      <w:proofErr w:type="spellEnd"/>
      <w:r w:rsidRPr="009E4393">
        <w:t xml:space="preserve"> pro mokřadní byliny a vodní živočichy.</w:t>
      </w:r>
    </w:p>
    <w:p w:rsidR="009E4393" w:rsidRPr="009E4393" w:rsidRDefault="009E4393" w:rsidP="009E4393">
      <w:r w:rsidRPr="009E4393">
        <w:t xml:space="preserve">Vedle desítek tůní brdská lesnická divize VLS dokončuje stavbu dalšího díla, jež má ve středočeských horách vylepšit vodní bilanci v zalesněné krajině. Jde o vodní nádrž </w:t>
      </w:r>
      <w:proofErr w:type="spellStart"/>
      <w:r w:rsidRPr="009E4393">
        <w:t>Klášterka</w:t>
      </w:r>
      <w:proofErr w:type="spellEnd"/>
      <w:r w:rsidRPr="009E4393">
        <w:t xml:space="preserve"> s tůní.</w:t>
      </w:r>
    </w:p>
    <w:p w:rsidR="009E4393" w:rsidRPr="00935729" w:rsidRDefault="009E4393" w:rsidP="009E4393">
      <w:pPr>
        <w:rPr>
          <w:b/>
          <w:sz w:val="24"/>
          <w:szCs w:val="24"/>
        </w:rPr>
      </w:pPr>
      <w:r w:rsidRPr="00935729">
        <w:rPr>
          <w:b/>
          <w:sz w:val="24"/>
          <w:szCs w:val="24"/>
        </w:rPr>
        <w:t>Tůně na Brdech</w:t>
      </w:r>
    </w:p>
    <w:p w:rsidR="009E4393" w:rsidRPr="009E4393" w:rsidRDefault="009E4393" w:rsidP="009E4393">
      <w:pPr>
        <w:spacing w:after="0"/>
      </w:pPr>
      <w:r w:rsidRPr="009E4393">
        <w:t>rok</w:t>
      </w:r>
      <w:r w:rsidRPr="009E4393">
        <w:tab/>
      </w:r>
      <w:r w:rsidRPr="009E4393">
        <w:tab/>
        <w:t>počet</w:t>
      </w:r>
      <w:r w:rsidRPr="009E4393">
        <w:tab/>
      </w:r>
      <w:r w:rsidRPr="009E4393">
        <w:tab/>
        <w:t>dotace</w:t>
      </w:r>
    </w:p>
    <w:p w:rsidR="009E4393" w:rsidRPr="009E4393" w:rsidRDefault="009E4393" w:rsidP="009E4393">
      <w:pPr>
        <w:spacing w:after="0"/>
      </w:pPr>
      <w:r w:rsidRPr="009E4393">
        <w:t>2019</w:t>
      </w:r>
      <w:r w:rsidRPr="009E4393">
        <w:tab/>
      </w:r>
      <w:r w:rsidRPr="009E4393">
        <w:tab/>
        <w:t xml:space="preserve">6 tůní </w:t>
      </w:r>
      <w:r w:rsidRPr="009E4393">
        <w:tab/>
      </w:r>
      <w:r w:rsidRPr="009E4393">
        <w:tab/>
        <w:t>152 000,- Kč</w:t>
      </w:r>
    </w:p>
    <w:p w:rsidR="009E4393" w:rsidRPr="009E4393" w:rsidRDefault="009E4393" w:rsidP="009E4393">
      <w:pPr>
        <w:spacing w:after="0"/>
      </w:pPr>
      <w:r w:rsidRPr="009E4393">
        <w:t>2020</w:t>
      </w:r>
      <w:r w:rsidRPr="009E4393">
        <w:tab/>
      </w:r>
      <w:r w:rsidRPr="009E4393">
        <w:tab/>
        <w:t>14 tůní</w:t>
      </w:r>
      <w:r w:rsidRPr="009E4393">
        <w:tab/>
      </w:r>
      <w:r w:rsidRPr="009E4393">
        <w:tab/>
        <w:t>325 000,- Kč</w:t>
      </w:r>
    </w:p>
    <w:p w:rsidR="002D56E4" w:rsidRPr="009E4393" w:rsidRDefault="009E4393" w:rsidP="009E4393">
      <w:pPr>
        <w:spacing w:after="0"/>
      </w:pPr>
      <w:r w:rsidRPr="009E4393">
        <w:t>2021</w:t>
      </w:r>
      <w:r w:rsidRPr="009E4393">
        <w:tab/>
      </w:r>
      <w:r w:rsidRPr="009E4393">
        <w:tab/>
        <w:t xml:space="preserve">14 tůní </w:t>
      </w:r>
      <w:r w:rsidRPr="009E4393">
        <w:tab/>
      </w:r>
      <w:r w:rsidRPr="009E4393">
        <w:tab/>
        <w:t>192 000, Kč</w:t>
      </w:r>
    </w:p>
    <w:p w:rsidR="009E4393" w:rsidRDefault="009E4393" w:rsidP="00452EE1">
      <w:pPr>
        <w:jc w:val="right"/>
        <w:rPr>
          <w:rFonts w:ascii="Calibri" w:eastAsia="Times New Roman" w:hAnsi="Calibri" w:cs="Times New Roman"/>
          <w:i/>
          <w:lang w:eastAsia="cs-CZ"/>
        </w:rPr>
      </w:pPr>
    </w:p>
    <w:p w:rsidR="009E4393" w:rsidRDefault="009E4393" w:rsidP="00452EE1">
      <w:pPr>
        <w:jc w:val="right"/>
        <w:rPr>
          <w:rFonts w:ascii="Calibri" w:eastAsia="Times New Roman" w:hAnsi="Calibri" w:cs="Times New Roman"/>
          <w:i/>
          <w:lang w:eastAsia="cs-CZ"/>
        </w:rPr>
      </w:pPr>
    </w:p>
    <w:p w:rsidR="00E74211" w:rsidRPr="00575FCA" w:rsidRDefault="002D24DF" w:rsidP="00452EE1">
      <w:pPr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</w:t>
      </w:r>
      <w:r w:rsidR="00611BA0">
        <w:rPr>
          <w:rFonts w:ascii="Calibri" w:eastAsia="Times New Roman" w:hAnsi="Calibri" w:cs="Times New Roman"/>
          <w:lang w:eastAsia="cs-CZ"/>
        </w:rPr>
        <w:tab/>
      </w:r>
      <w:r w:rsidRPr="00575FCA">
        <w:rPr>
          <w:rFonts w:ascii="Calibri" w:eastAsia="Times New Roman" w:hAnsi="Calibri" w:cs="Times New Roman"/>
          <w:lang w:eastAsia="cs-CZ"/>
        </w:rPr>
        <w:t xml:space="preserve">Jan Sotona, tiskový mluvčí, tel.: 777 723 593, e-mail: </w:t>
      </w:r>
      <w:hyperlink r:id="rId7" w:history="1">
        <w:r w:rsidR="00611BA0" w:rsidRPr="00B45380">
          <w:rPr>
            <w:rStyle w:val="Hypertextovodkaz"/>
            <w:rFonts w:ascii="Calibri" w:eastAsia="Times New Roman" w:hAnsi="Calibri" w:cs="Times New Roman"/>
            <w:lang w:eastAsia="cs-CZ"/>
          </w:rPr>
          <w:t>jan.sotona@vls.cz</w:t>
        </w:r>
      </w:hyperlink>
    </w:p>
    <w:sectPr w:rsidR="00E74211" w:rsidRPr="00575FCA" w:rsidSect="00460C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43" w:rsidRDefault="00941543" w:rsidP="002D24DF">
      <w:pPr>
        <w:spacing w:after="0" w:line="240" w:lineRule="auto"/>
      </w:pPr>
      <w:r>
        <w:separator/>
      </w:r>
    </w:p>
  </w:endnote>
  <w:endnote w:type="continuationSeparator" w:id="0">
    <w:p w:rsidR="00941543" w:rsidRDefault="00941543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43" w:rsidRDefault="00941543" w:rsidP="002D24DF">
      <w:pPr>
        <w:spacing w:after="0" w:line="240" w:lineRule="auto"/>
      </w:pPr>
      <w:r>
        <w:separator/>
      </w:r>
    </w:p>
  </w:footnote>
  <w:footnote w:type="continuationSeparator" w:id="0">
    <w:p w:rsidR="00941543" w:rsidRDefault="00941543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7A7A2DF" wp14:editId="651FFD95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03909"/>
    <w:rsid w:val="00010533"/>
    <w:rsid w:val="000249BB"/>
    <w:rsid w:val="00063B0A"/>
    <w:rsid w:val="00075157"/>
    <w:rsid w:val="0008220B"/>
    <w:rsid w:val="000A2188"/>
    <w:rsid w:val="000B6AF6"/>
    <w:rsid w:val="000B794E"/>
    <w:rsid w:val="000C18E7"/>
    <w:rsid w:val="000D1CAB"/>
    <w:rsid w:val="000D3D49"/>
    <w:rsid w:val="000E6D89"/>
    <w:rsid w:val="000F1075"/>
    <w:rsid w:val="00120CA2"/>
    <w:rsid w:val="0012687F"/>
    <w:rsid w:val="00137F8E"/>
    <w:rsid w:val="001431A8"/>
    <w:rsid w:val="00173AA9"/>
    <w:rsid w:val="00175200"/>
    <w:rsid w:val="001847AE"/>
    <w:rsid w:val="00184CCA"/>
    <w:rsid w:val="00190619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07DC"/>
    <w:rsid w:val="00215D92"/>
    <w:rsid w:val="00237C64"/>
    <w:rsid w:val="00237DA4"/>
    <w:rsid w:val="00240371"/>
    <w:rsid w:val="002500A5"/>
    <w:rsid w:val="0025064E"/>
    <w:rsid w:val="00265830"/>
    <w:rsid w:val="002749F4"/>
    <w:rsid w:val="00294495"/>
    <w:rsid w:val="002A3BC5"/>
    <w:rsid w:val="002B1220"/>
    <w:rsid w:val="002B67AB"/>
    <w:rsid w:val="002C4F26"/>
    <w:rsid w:val="002C6C9E"/>
    <w:rsid w:val="002D24DF"/>
    <w:rsid w:val="002D56E4"/>
    <w:rsid w:val="002F13DB"/>
    <w:rsid w:val="00300688"/>
    <w:rsid w:val="00323FDB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E0C27"/>
    <w:rsid w:val="003F4B23"/>
    <w:rsid w:val="00412084"/>
    <w:rsid w:val="004510AB"/>
    <w:rsid w:val="00452EE1"/>
    <w:rsid w:val="00460C60"/>
    <w:rsid w:val="00463C0C"/>
    <w:rsid w:val="00465F79"/>
    <w:rsid w:val="0049515F"/>
    <w:rsid w:val="00496322"/>
    <w:rsid w:val="004A218E"/>
    <w:rsid w:val="004A25A1"/>
    <w:rsid w:val="004A5DC0"/>
    <w:rsid w:val="004A6DAF"/>
    <w:rsid w:val="004A7824"/>
    <w:rsid w:val="004D7147"/>
    <w:rsid w:val="004E4804"/>
    <w:rsid w:val="004F015E"/>
    <w:rsid w:val="004F2F87"/>
    <w:rsid w:val="004F6574"/>
    <w:rsid w:val="005015BD"/>
    <w:rsid w:val="00521692"/>
    <w:rsid w:val="005236E2"/>
    <w:rsid w:val="00531FA6"/>
    <w:rsid w:val="005320BC"/>
    <w:rsid w:val="005367F1"/>
    <w:rsid w:val="00536C87"/>
    <w:rsid w:val="005704E8"/>
    <w:rsid w:val="00571007"/>
    <w:rsid w:val="005758BC"/>
    <w:rsid w:val="00575FCA"/>
    <w:rsid w:val="00580172"/>
    <w:rsid w:val="00591A45"/>
    <w:rsid w:val="00593C83"/>
    <w:rsid w:val="005B003D"/>
    <w:rsid w:val="005B46FC"/>
    <w:rsid w:val="005D2D41"/>
    <w:rsid w:val="005D2F5F"/>
    <w:rsid w:val="00604D46"/>
    <w:rsid w:val="00604F23"/>
    <w:rsid w:val="00611BA0"/>
    <w:rsid w:val="00613E4F"/>
    <w:rsid w:val="0061484B"/>
    <w:rsid w:val="006151DC"/>
    <w:rsid w:val="00616383"/>
    <w:rsid w:val="00620B9E"/>
    <w:rsid w:val="0062537C"/>
    <w:rsid w:val="00632DCA"/>
    <w:rsid w:val="00633A37"/>
    <w:rsid w:val="00636F57"/>
    <w:rsid w:val="00671F21"/>
    <w:rsid w:val="00684D74"/>
    <w:rsid w:val="006872E3"/>
    <w:rsid w:val="00695E7C"/>
    <w:rsid w:val="006C4793"/>
    <w:rsid w:val="006D0A4A"/>
    <w:rsid w:val="006E4F11"/>
    <w:rsid w:val="00702508"/>
    <w:rsid w:val="00703F8C"/>
    <w:rsid w:val="0071017A"/>
    <w:rsid w:val="00711521"/>
    <w:rsid w:val="007224F9"/>
    <w:rsid w:val="00740056"/>
    <w:rsid w:val="00746C2B"/>
    <w:rsid w:val="00750C3D"/>
    <w:rsid w:val="007A2FC5"/>
    <w:rsid w:val="007B42D5"/>
    <w:rsid w:val="007C1B1D"/>
    <w:rsid w:val="007D7469"/>
    <w:rsid w:val="007E1D1F"/>
    <w:rsid w:val="00805407"/>
    <w:rsid w:val="00811C2E"/>
    <w:rsid w:val="00814CBF"/>
    <w:rsid w:val="00821432"/>
    <w:rsid w:val="00824EE7"/>
    <w:rsid w:val="0083399D"/>
    <w:rsid w:val="0086065F"/>
    <w:rsid w:val="00864E8E"/>
    <w:rsid w:val="008675EE"/>
    <w:rsid w:val="0087304F"/>
    <w:rsid w:val="008817FF"/>
    <w:rsid w:val="00881C41"/>
    <w:rsid w:val="0088326A"/>
    <w:rsid w:val="0088577F"/>
    <w:rsid w:val="008937D3"/>
    <w:rsid w:val="00897202"/>
    <w:rsid w:val="008A3DF2"/>
    <w:rsid w:val="008C2126"/>
    <w:rsid w:val="008C48EF"/>
    <w:rsid w:val="008C76B9"/>
    <w:rsid w:val="008E1ECF"/>
    <w:rsid w:val="008F186D"/>
    <w:rsid w:val="008F40FC"/>
    <w:rsid w:val="008F6C4B"/>
    <w:rsid w:val="00900E19"/>
    <w:rsid w:val="00900F6D"/>
    <w:rsid w:val="009057BA"/>
    <w:rsid w:val="00905A7A"/>
    <w:rsid w:val="00916943"/>
    <w:rsid w:val="0092330C"/>
    <w:rsid w:val="00924B14"/>
    <w:rsid w:val="00924B20"/>
    <w:rsid w:val="009331C1"/>
    <w:rsid w:val="00935729"/>
    <w:rsid w:val="00940370"/>
    <w:rsid w:val="00941543"/>
    <w:rsid w:val="009447D6"/>
    <w:rsid w:val="00944C50"/>
    <w:rsid w:val="009622B9"/>
    <w:rsid w:val="00963A88"/>
    <w:rsid w:val="009725E1"/>
    <w:rsid w:val="009A44B6"/>
    <w:rsid w:val="009A5B17"/>
    <w:rsid w:val="009B432B"/>
    <w:rsid w:val="009C3394"/>
    <w:rsid w:val="009D5182"/>
    <w:rsid w:val="009D7708"/>
    <w:rsid w:val="009E4393"/>
    <w:rsid w:val="009F359C"/>
    <w:rsid w:val="009F6430"/>
    <w:rsid w:val="00A229EE"/>
    <w:rsid w:val="00A27077"/>
    <w:rsid w:val="00A31E4A"/>
    <w:rsid w:val="00A3315E"/>
    <w:rsid w:val="00A40EE2"/>
    <w:rsid w:val="00A46694"/>
    <w:rsid w:val="00A6392B"/>
    <w:rsid w:val="00A840DD"/>
    <w:rsid w:val="00A9703D"/>
    <w:rsid w:val="00AC79EB"/>
    <w:rsid w:val="00AF63C6"/>
    <w:rsid w:val="00B05A80"/>
    <w:rsid w:val="00B064D8"/>
    <w:rsid w:val="00B11084"/>
    <w:rsid w:val="00B14D2A"/>
    <w:rsid w:val="00B15477"/>
    <w:rsid w:val="00B16B14"/>
    <w:rsid w:val="00B84965"/>
    <w:rsid w:val="00B84E09"/>
    <w:rsid w:val="00BA0143"/>
    <w:rsid w:val="00BA22FA"/>
    <w:rsid w:val="00BA3182"/>
    <w:rsid w:val="00BC6CC3"/>
    <w:rsid w:val="00BF2265"/>
    <w:rsid w:val="00C12A10"/>
    <w:rsid w:val="00C26978"/>
    <w:rsid w:val="00C329D7"/>
    <w:rsid w:val="00C339A3"/>
    <w:rsid w:val="00C70F98"/>
    <w:rsid w:val="00C83182"/>
    <w:rsid w:val="00C93FFA"/>
    <w:rsid w:val="00CB0D35"/>
    <w:rsid w:val="00CB4DAC"/>
    <w:rsid w:val="00CC3E74"/>
    <w:rsid w:val="00CC427C"/>
    <w:rsid w:val="00CD064D"/>
    <w:rsid w:val="00CD1E09"/>
    <w:rsid w:val="00CE08D1"/>
    <w:rsid w:val="00CE2CD1"/>
    <w:rsid w:val="00CE5AC4"/>
    <w:rsid w:val="00D009EF"/>
    <w:rsid w:val="00D10296"/>
    <w:rsid w:val="00D14598"/>
    <w:rsid w:val="00D57E46"/>
    <w:rsid w:val="00D83833"/>
    <w:rsid w:val="00D838D9"/>
    <w:rsid w:val="00D83CBE"/>
    <w:rsid w:val="00D95558"/>
    <w:rsid w:val="00DB0081"/>
    <w:rsid w:val="00DB6B95"/>
    <w:rsid w:val="00DB7A4E"/>
    <w:rsid w:val="00DD21F0"/>
    <w:rsid w:val="00DE195A"/>
    <w:rsid w:val="00E10819"/>
    <w:rsid w:val="00E11CA3"/>
    <w:rsid w:val="00E20014"/>
    <w:rsid w:val="00E20C32"/>
    <w:rsid w:val="00E406DA"/>
    <w:rsid w:val="00E4332F"/>
    <w:rsid w:val="00E4677F"/>
    <w:rsid w:val="00E57918"/>
    <w:rsid w:val="00E60483"/>
    <w:rsid w:val="00E609E7"/>
    <w:rsid w:val="00E674BC"/>
    <w:rsid w:val="00E74211"/>
    <w:rsid w:val="00EB1D85"/>
    <w:rsid w:val="00EB65CC"/>
    <w:rsid w:val="00EC2B4B"/>
    <w:rsid w:val="00EF1F8E"/>
    <w:rsid w:val="00F02E91"/>
    <w:rsid w:val="00F1205D"/>
    <w:rsid w:val="00F124CF"/>
    <w:rsid w:val="00F17132"/>
    <w:rsid w:val="00F536AD"/>
    <w:rsid w:val="00F61274"/>
    <w:rsid w:val="00F75F13"/>
    <w:rsid w:val="00F7612F"/>
    <w:rsid w:val="00F8306A"/>
    <w:rsid w:val="00F866AB"/>
    <w:rsid w:val="00F878B6"/>
    <w:rsid w:val="00FA0DDB"/>
    <w:rsid w:val="00FA61D1"/>
    <w:rsid w:val="00FC7855"/>
    <w:rsid w:val="00FE0FD8"/>
    <w:rsid w:val="00FE21A9"/>
    <w:rsid w:val="00FE2D0D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F2898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1E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E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E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E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E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sotona@vl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4</cp:revision>
  <cp:lastPrinted>2018-07-18T10:12:00Z</cp:lastPrinted>
  <dcterms:created xsi:type="dcterms:W3CDTF">2021-10-15T13:09:00Z</dcterms:created>
  <dcterms:modified xsi:type="dcterms:W3CDTF">2021-10-20T08:11:00Z</dcterms:modified>
</cp:coreProperties>
</file>