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620B9E" w:rsidRPr="005B7ED3" w:rsidRDefault="00620B9E" w:rsidP="00D66D6F">
      <w:pPr>
        <w:spacing w:after="0"/>
        <w:jc w:val="center"/>
        <w:rPr>
          <w:b/>
          <w:sz w:val="40"/>
          <w:szCs w:val="40"/>
        </w:rPr>
      </w:pPr>
      <w:r w:rsidRPr="005B7ED3">
        <w:rPr>
          <w:b/>
          <w:sz w:val="40"/>
          <w:szCs w:val="40"/>
        </w:rPr>
        <w:t>Vojenské lesy dokončily obnovu dvou rybníků</w:t>
      </w:r>
      <w:r w:rsidR="00D66D6F">
        <w:rPr>
          <w:b/>
          <w:sz w:val="40"/>
          <w:szCs w:val="40"/>
        </w:rPr>
        <w:t xml:space="preserve"> </w:t>
      </w:r>
      <w:r w:rsidRPr="005B7ED3">
        <w:rPr>
          <w:b/>
          <w:sz w:val="40"/>
          <w:szCs w:val="40"/>
        </w:rPr>
        <w:t>v evropsky významné lokalitě na Mladoboleslavsku</w:t>
      </w:r>
    </w:p>
    <w:p w:rsidR="00620B9E" w:rsidRDefault="00620B9E" w:rsidP="00620B9E">
      <w:pPr>
        <w:rPr>
          <w:i/>
        </w:rPr>
      </w:pPr>
    </w:p>
    <w:p w:rsidR="00620B9E" w:rsidRDefault="008A639B" w:rsidP="00620B9E">
      <w:r>
        <w:rPr>
          <w:i/>
        </w:rPr>
        <w:t>Loučeň, 24</w:t>
      </w:r>
      <w:r w:rsidR="00620B9E" w:rsidRPr="001A1DE7">
        <w:rPr>
          <w:i/>
        </w:rPr>
        <w:t>. května 2021</w:t>
      </w:r>
      <w:r w:rsidR="00620B9E">
        <w:t xml:space="preserve"> – </w:t>
      </w:r>
      <w:r w:rsidR="00620B9E" w:rsidRPr="001A1DE7">
        <w:rPr>
          <w:b/>
        </w:rPr>
        <w:t xml:space="preserve">Vojenské lesy a statky ČR (VLS) dokončily obnovu dvou historických vodních děl v lesích na Mladoboleslavsku. Malé rybníky Knížecí a Lutovník na </w:t>
      </w:r>
      <w:proofErr w:type="spellStart"/>
      <w:r w:rsidR="00620B9E" w:rsidRPr="001A1DE7">
        <w:rPr>
          <w:b/>
        </w:rPr>
        <w:t>Smilovickém</w:t>
      </w:r>
      <w:proofErr w:type="spellEnd"/>
      <w:r w:rsidR="00620B9E" w:rsidRPr="001A1DE7">
        <w:rPr>
          <w:b/>
        </w:rPr>
        <w:t xml:space="preserve"> potoce nedaleko </w:t>
      </w:r>
      <w:r w:rsidR="00620B9E">
        <w:rPr>
          <w:b/>
        </w:rPr>
        <w:t xml:space="preserve">městysu </w:t>
      </w:r>
      <w:r w:rsidR="00620B9E" w:rsidRPr="001A1DE7">
        <w:rPr>
          <w:b/>
        </w:rPr>
        <w:t>Louč</w:t>
      </w:r>
      <w:r w:rsidR="00620B9E">
        <w:rPr>
          <w:b/>
        </w:rPr>
        <w:t>eň</w:t>
      </w:r>
      <w:r w:rsidR="00620B9E" w:rsidRPr="001A1DE7">
        <w:rPr>
          <w:b/>
        </w:rPr>
        <w:t xml:space="preserve"> by měly zadržovat vodu v Evropsky významné lokalitě </w:t>
      </w:r>
      <w:r w:rsidR="009C3394">
        <w:rPr>
          <w:b/>
        </w:rPr>
        <w:t>„</w:t>
      </w:r>
      <w:r w:rsidR="00620B9E" w:rsidRPr="001A1DE7">
        <w:rPr>
          <w:b/>
        </w:rPr>
        <w:t>Pěnovce u rybníka Lutovník</w:t>
      </w:r>
      <w:r w:rsidR="009C3394">
        <w:rPr>
          <w:b/>
        </w:rPr>
        <w:t>“</w:t>
      </w:r>
      <w:r w:rsidR="00620B9E" w:rsidRPr="001A1DE7">
        <w:rPr>
          <w:b/>
        </w:rPr>
        <w:t xml:space="preserve"> s výskytem vzácných rostlin.</w:t>
      </w:r>
      <w:r w:rsidR="00620B9E">
        <w:t xml:space="preserve"> </w:t>
      </w:r>
    </w:p>
    <w:p w:rsidR="00620B9E" w:rsidRDefault="00620B9E" w:rsidP="00620B9E">
      <w:r>
        <w:t xml:space="preserve">Historická vodní díla byla obnovena </w:t>
      </w:r>
      <w:bookmarkStart w:id="0" w:name="_GoBack"/>
      <w:r>
        <w:t>v těsném sousedství evropsky chráněné lokality</w:t>
      </w:r>
      <w:r w:rsidRPr="00130C55">
        <w:t xml:space="preserve"> </w:t>
      </w:r>
      <w:r w:rsidR="00F75F13">
        <w:t xml:space="preserve">s lučními </w:t>
      </w:r>
      <w:proofErr w:type="spellStart"/>
      <w:r w:rsidR="00F75F13">
        <w:t>pěnovcovými</w:t>
      </w:r>
      <w:proofErr w:type="spellEnd"/>
      <w:r w:rsidR="00F75F13">
        <w:t xml:space="preserve"> prame</w:t>
      </w:r>
      <w:r>
        <w:t xml:space="preserve">ništi a slatinami </w:t>
      </w:r>
      <w:bookmarkEnd w:id="0"/>
      <w:r>
        <w:t xml:space="preserve">s charakteristickou vegetací s dominujícím </w:t>
      </w:r>
      <w:proofErr w:type="spellStart"/>
      <w:r>
        <w:t>bezkolencem</w:t>
      </w:r>
      <w:proofErr w:type="spellEnd"/>
      <w:r>
        <w:t xml:space="preserve"> modrým i dalšími vzácnými rostlinami (sítina slatinná, tolije bahenní či suchopýr širokolistý).</w:t>
      </w:r>
      <w:r w:rsidR="00F75F13">
        <w:t xml:space="preserve"> V lokalitě se vyskytuje také řada živočišných chráněných druhů, kterým obnova rybníků přinese zlepšení </w:t>
      </w:r>
      <w:r w:rsidR="004E4804">
        <w:t>životních podmínek – ropucha obecná, užovka obojková a celá</w:t>
      </w:r>
      <w:r w:rsidR="00703F8C">
        <w:t xml:space="preserve"> řada dalších vzácných druhů </w:t>
      </w:r>
      <w:r w:rsidR="004E4804">
        <w:t>žab, ale i ptáků.</w:t>
      </w:r>
    </w:p>
    <w:p w:rsidR="00620B9E" w:rsidRDefault="00620B9E" w:rsidP="00620B9E">
      <w:r>
        <w:t>Podle Agentury ochrany přírody a krajiny ČR je vzácný biotop ohrožen především v důsledku odvodnění, poklesu vydatnosti pramenů nebo jejich svedení do studny, neprospěla by mu ani absence hospodaření nebo naopak jeho intenzifikace.</w:t>
      </w:r>
    </w:p>
    <w:p w:rsidR="00620B9E" w:rsidRDefault="00620B9E" w:rsidP="00620B9E">
      <w:r w:rsidRPr="001A1DE7">
        <w:rPr>
          <w:i/>
        </w:rPr>
        <w:t>„Cílem obnovy těchto dvou rybníčků je stabilizace vodního režimu v lokalitě, rozvoj její biodiverzity, samozřejmě jejich návrat do krajiny bude plnit také estetickou funkci. Zvolili jsme pro jejich stavbu konstrukci s hutněnou sypanou hrází, která zaroste vegetací, čímž vodní dílo v maximální možné míře zapadne do krajiny,“</w:t>
      </w:r>
      <w:r>
        <w:t xml:space="preserve"> uvedl ředitel divize VLS Mimoň Roman Vohradský. </w:t>
      </w:r>
    </w:p>
    <w:p w:rsidR="00703F8C" w:rsidRDefault="00620B9E" w:rsidP="00620B9E">
      <w:r>
        <w:t>Do dvojice rybníčků Vojenské lesy investovaly celkem 3,3 milionu korun, přes dva miliony však pokryje dotace z Evropské</w:t>
      </w:r>
      <w:r w:rsidR="00703F8C">
        <w:t>ho fondu pro regionální rozvoj. Dvojice vodních děl se ihned po obnově stala oblíbeným vycházkovým místem návštěvníků, vojenské lesy zde proto plánují vybudovat také lavičky k sezení.</w:t>
      </w:r>
    </w:p>
    <w:p w:rsidR="00620B9E" w:rsidRDefault="00620B9E" w:rsidP="00620B9E">
      <w:r>
        <w:t>Obnova rybníčků je součástí programu Živá voda VLS, který u státního podniku běží do roku 2015. Vojenské lesy v jeho rámci investovaly již více než 100 milionů korun do budování vodních děl, které mají zadržet vodu v přírodních lokalitách v jejich správě.</w:t>
      </w:r>
    </w:p>
    <w:p w:rsidR="00620B9E" w:rsidRDefault="00620B9E" w:rsidP="00620B9E">
      <w:r w:rsidRPr="001A1DE7">
        <w:rPr>
          <w:i/>
        </w:rPr>
        <w:t>„V rámci programu Živá voda VLS již vznikly v krajině, kterou spravujeme, desítky malých vodních děl -  rybníčky, nádrže, ale také napajedla či tůně. Nejde nám u těchto investic o rybářské hospodaření, jejich smyslem je zadržet vodu v krajině, zvýšit její biodiverzitu, druhovou rozmanitost přírody v okolí, mají také krajinotvornou funkci. V některých lokalitách budujeme nová vodní díla, na Šumavě, v Ralsku a Mladé vracíme především do krajiny historické malé vodní plo</w:t>
      </w:r>
      <w:r>
        <w:rPr>
          <w:i/>
        </w:rPr>
        <w:t>chy, které zde dříve</w:t>
      </w:r>
      <w:r w:rsidRPr="001A1DE7">
        <w:rPr>
          <w:i/>
        </w:rPr>
        <w:t xml:space="preserve"> byly a zanikly,“</w:t>
      </w:r>
      <w:r>
        <w:t xml:space="preserve"> popsal ředitel Vojenských lesů a statků Petr Král.</w:t>
      </w:r>
    </w:p>
    <w:p w:rsidR="00703F8C" w:rsidRDefault="00620B9E" w:rsidP="00703F8C">
      <w:r>
        <w:t>Na Mladoboleslavsku státní podnik aktuálně v rámci programu Živá voda VLS finišuje další projekt na obnovu vodního díla nedaleko obory Prosíčka u Mnichova Hradiště. Vedle rybníku by zde na Mukařovském potoku měly vyrůst také dvě tůně.</w:t>
      </w:r>
    </w:p>
    <w:p w:rsidR="001C7D28" w:rsidRPr="00575FCA" w:rsidRDefault="002D24DF" w:rsidP="00703F8C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59" w:rsidRDefault="00527C59" w:rsidP="002D24DF">
      <w:pPr>
        <w:spacing w:after="0" w:line="240" w:lineRule="auto"/>
      </w:pPr>
      <w:r>
        <w:separator/>
      </w:r>
    </w:p>
  </w:endnote>
  <w:endnote w:type="continuationSeparator" w:id="0">
    <w:p w:rsidR="00527C59" w:rsidRDefault="00527C59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59" w:rsidRDefault="00527C59" w:rsidP="002D24DF">
      <w:pPr>
        <w:spacing w:after="0" w:line="240" w:lineRule="auto"/>
      </w:pPr>
      <w:r>
        <w:separator/>
      </w:r>
    </w:p>
  </w:footnote>
  <w:footnote w:type="continuationSeparator" w:id="0">
    <w:p w:rsidR="00527C59" w:rsidRDefault="00527C59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20CA2"/>
    <w:rsid w:val="0012687F"/>
    <w:rsid w:val="001431A8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7C59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03F8C"/>
    <w:rsid w:val="00711521"/>
    <w:rsid w:val="007224F9"/>
    <w:rsid w:val="00723FED"/>
    <w:rsid w:val="00740056"/>
    <w:rsid w:val="00746BC7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A44B6"/>
    <w:rsid w:val="009B432B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392B"/>
    <w:rsid w:val="00A840DD"/>
    <w:rsid w:val="00A9703D"/>
    <w:rsid w:val="00AC79E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C6CC3"/>
    <w:rsid w:val="00BF2265"/>
    <w:rsid w:val="00C12A10"/>
    <w:rsid w:val="00C26978"/>
    <w:rsid w:val="00C329D7"/>
    <w:rsid w:val="00C339A3"/>
    <w:rsid w:val="00C70F98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66D6F"/>
    <w:rsid w:val="00D83833"/>
    <w:rsid w:val="00D838D9"/>
    <w:rsid w:val="00D83CBE"/>
    <w:rsid w:val="00D95558"/>
    <w:rsid w:val="00DB0081"/>
    <w:rsid w:val="00DB6B95"/>
    <w:rsid w:val="00DB7A4E"/>
    <w:rsid w:val="00DD21F0"/>
    <w:rsid w:val="00DE195A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F1F8E"/>
    <w:rsid w:val="00F02E91"/>
    <w:rsid w:val="00F124CF"/>
    <w:rsid w:val="00F17132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338A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2018-07-18T10:12:00Z</cp:lastPrinted>
  <dcterms:created xsi:type="dcterms:W3CDTF">2021-05-24T08:49:00Z</dcterms:created>
  <dcterms:modified xsi:type="dcterms:W3CDTF">2021-05-26T08:49:00Z</dcterms:modified>
</cp:coreProperties>
</file>